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16" w:rsidRPr="00276A26" w:rsidRDefault="003A4F16" w:rsidP="003A4F1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"/>
          <w:szCs w:val="2"/>
          <w:lang w:val="ro-RO"/>
        </w:rPr>
      </w:pPr>
    </w:p>
    <w:p w:rsidR="003A4F16" w:rsidRPr="003E1771" w:rsidRDefault="00B2004A" w:rsidP="003D0B22">
      <w:pPr>
        <w:ind w:left="709"/>
        <w:contextualSpacing/>
        <w:jc w:val="left"/>
        <w:rPr>
          <w:sz w:val="28"/>
          <w:szCs w:val="28"/>
          <w:u w:val="single"/>
          <w:lang w:val="fr-FR"/>
        </w:rPr>
      </w:pPr>
      <w:r w:rsidRPr="00B2004A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pt;margin-top:1.5pt;width:75.75pt;height:7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83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" stroked="f">
            <v:textbox>
              <w:txbxContent>
                <w:p w:rsidR="003A4F16" w:rsidRPr="00C8395B" w:rsidRDefault="003A4F16" w:rsidP="003A4F16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val="it-IT"/>
                    </w:rPr>
                    <w:t xml:space="preserve"> </w:t>
                  </w:r>
                  <w:r w:rsidRPr="00301529">
                    <w:rPr>
                      <w:rFonts w:ascii="Calibri" w:eastAsia="Times New Roman" w:hAnsi="Calibri" w:cs="Times New Roman"/>
                      <w:b/>
                      <w:noProof/>
                      <w:lang w:val="ro-RO" w:eastAsia="ro-RO"/>
                    </w:rPr>
                    <w:drawing>
                      <wp:inline distT="0" distB="0" distL="0" distR="0">
                        <wp:extent cx="590550" cy="866775"/>
                        <wp:effectExtent l="19050" t="0" r="0" b="0"/>
                        <wp:docPr id="4" name="Picture 1" descr="\\10.5.0.6\Public\6. S6 - Serv Resurse Umane\DRAGOS_P\noua sigla DGP 25 iunie 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0.5.0.6\Public\6. S6 - Serv Resurse Umane\DRAGOS_P\noua sigla DGP 25 iunie 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Times New Roman"/>
                      <w:b/>
                      <w:lang w:val="it-IT"/>
                    </w:rPr>
                    <w:t xml:space="preserve">       </w:t>
                  </w:r>
                </w:p>
                <w:p w:rsidR="003A4F16" w:rsidRPr="00C8395B" w:rsidRDefault="003A4F16" w:rsidP="003A4F16">
                  <w:pPr>
                    <w:rPr>
                      <w:rFonts w:ascii="Calibri" w:eastAsia="Times New Roman" w:hAnsi="Calibri" w:cs="Times New Roman"/>
                      <w:lang w:val="it-IT"/>
                    </w:rPr>
                  </w:pPr>
                </w:p>
              </w:txbxContent>
            </v:textbox>
          </v:shape>
        </w:pict>
      </w:r>
      <w:r w:rsidR="003A4F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="00AF6B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E17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A4F16" w:rsidRPr="003E177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DIRECŢIA GENERALĂ DE PAŞAPOARTE</w:t>
      </w:r>
      <w:r w:rsidR="003A4F16" w:rsidRPr="003E1771">
        <w:rPr>
          <w:sz w:val="28"/>
          <w:szCs w:val="28"/>
          <w:u w:val="single"/>
          <w:lang w:val="fr-FR"/>
        </w:rPr>
        <w:t xml:space="preserve"> </w:t>
      </w:r>
    </w:p>
    <w:p w:rsidR="003E1771" w:rsidRDefault="003E1771" w:rsidP="003D0B22">
      <w:pPr>
        <w:spacing w:after="120"/>
        <w:ind w:left="709" w:right="-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4F16" w:rsidRPr="003E1771">
        <w:rPr>
          <w:rFonts w:ascii="Times New Roman" w:hAnsi="Times New Roman" w:cs="Times New Roman"/>
          <w:sz w:val="28"/>
          <w:szCs w:val="28"/>
        </w:rPr>
        <w:t xml:space="preserve">Str. Nicolae Iorga nr.29, sec.1 - Bucureşti, </w:t>
      </w:r>
    </w:p>
    <w:p w:rsidR="003A4F16" w:rsidRPr="003E1771" w:rsidRDefault="003E1771" w:rsidP="003D0B22">
      <w:pPr>
        <w:spacing w:after="120"/>
        <w:ind w:left="709" w:right="-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4F16" w:rsidRPr="003E1771">
        <w:rPr>
          <w:rFonts w:ascii="Times New Roman" w:hAnsi="Times New Roman" w:cs="Times New Roman"/>
          <w:sz w:val="28"/>
          <w:szCs w:val="28"/>
        </w:rPr>
        <w:t>tel: 021.212.56.74, fax: 021.312.15.00</w:t>
      </w:r>
    </w:p>
    <w:p w:rsidR="003A4F16" w:rsidRPr="003E1771" w:rsidRDefault="003A4F16" w:rsidP="003D0B22">
      <w:pPr>
        <w:spacing w:after="120"/>
        <w:ind w:left="709" w:right="-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E17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6B2B">
        <w:rPr>
          <w:rFonts w:ascii="Times New Roman" w:hAnsi="Times New Roman" w:cs="Times New Roman"/>
          <w:sz w:val="28"/>
          <w:szCs w:val="28"/>
        </w:rPr>
        <w:t xml:space="preserve"> </w:t>
      </w:r>
      <w:r w:rsidRPr="003E1771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9" w:history="1">
        <w:r w:rsidRPr="003E1771">
          <w:rPr>
            <w:rStyle w:val="Hyperlink"/>
            <w:rFonts w:ascii="Times New Roman" w:hAnsi="Times New Roman" w:cs="Times New Roman"/>
            <w:sz w:val="28"/>
            <w:szCs w:val="28"/>
          </w:rPr>
          <w:t>www.pasapoarte.mai.gov.ro</w:t>
        </w:r>
      </w:hyperlink>
      <w:r w:rsidRPr="003E1771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10" w:history="1">
        <w:r w:rsidRPr="003E1771">
          <w:rPr>
            <w:rStyle w:val="Hyperlink"/>
            <w:rFonts w:ascii="Times New Roman" w:hAnsi="Times New Roman" w:cs="Times New Roman"/>
            <w:sz w:val="28"/>
            <w:szCs w:val="28"/>
          </w:rPr>
          <w:t>dgp.relatiipublice@mai.gov.ro</w:t>
        </w:r>
      </w:hyperlink>
    </w:p>
    <w:p w:rsidR="00276A26" w:rsidRDefault="00276A26" w:rsidP="00276A26">
      <w:pPr>
        <w:spacing w:after="12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6D6126" w:rsidRDefault="006D6126" w:rsidP="00276A26">
      <w:pPr>
        <w:spacing w:after="12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AF6B2B" w:rsidRPr="00276A26" w:rsidRDefault="00AF6B2B" w:rsidP="00276A26">
      <w:pPr>
        <w:spacing w:after="12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2E01F9" w:rsidRPr="002E01F9" w:rsidRDefault="00FA0551" w:rsidP="003E1771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COMUNICAT DE PRESĂ</w:t>
      </w:r>
      <w:r w:rsidR="00F725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 w:rsidR="00AF6B2B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F725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</w:t>
      </w:r>
      <w:r w:rsidR="00594769">
        <w:rPr>
          <w:rFonts w:ascii="Times New Roman" w:hAnsi="Times New Roman" w:cs="Times New Roman"/>
          <w:b/>
          <w:sz w:val="28"/>
          <w:szCs w:val="28"/>
          <w:lang w:val="ro-RO"/>
        </w:rPr>
        <w:t>31.08</w:t>
      </w:r>
      <w:bookmarkStart w:id="0" w:name="_GoBack"/>
      <w:bookmarkEnd w:id="0"/>
      <w:r w:rsidR="00194DD7">
        <w:rPr>
          <w:rFonts w:ascii="Times New Roman" w:hAnsi="Times New Roman" w:cs="Times New Roman"/>
          <w:b/>
          <w:sz w:val="28"/>
          <w:szCs w:val="28"/>
          <w:lang w:val="ro-RO"/>
        </w:rPr>
        <w:t>.2021</w:t>
      </w:r>
      <w:r w:rsidR="003F52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00EE6" w:rsidRDefault="00900EE6" w:rsidP="00975E29">
      <w:pPr>
        <w:tabs>
          <w:tab w:val="center" w:pos="2109"/>
        </w:tabs>
        <w:spacing w:after="120"/>
        <w:ind w:left="0"/>
        <w:contextualSpacing/>
        <w:rPr>
          <w:rFonts w:ascii="Times New Roman" w:eastAsia="SimSun" w:hAnsi="Times New Roman" w:cs="Times New Roman"/>
          <w:sz w:val="28"/>
          <w:szCs w:val="28"/>
        </w:rPr>
      </w:pPr>
    </w:p>
    <w:p w:rsidR="00975E29" w:rsidRDefault="00194DD7" w:rsidP="003D0B22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br/>
      </w:r>
      <w:r w:rsidRPr="00104F22">
        <w:rPr>
          <w:rFonts w:ascii="Times New Roman" w:hAnsi="Times New Roman" w:cs="Times New Roman"/>
          <w:sz w:val="28"/>
          <w:szCs w:val="28"/>
        </w:rPr>
        <w:t xml:space="preserve">Direcția Generală de Pașapoarte informează cetățenii </w:t>
      </w:r>
      <w:r w:rsidR="00104F22" w:rsidRPr="00104F22">
        <w:rPr>
          <w:rFonts w:ascii="Times New Roman" w:hAnsi="Times New Roman" w:cs="Times New Roman"/>
          <w:sz w:val="28"/>
          <w:szCs w:val="28"/>
        </w:rPr>
        <w:t>că</w:t>
      </w:r>
      <w:r w:rsidR="003D0B22">
        <w:rPr>
          <w:rFonts w:ascii="Times New Roman" w:hAnsi="Times New Roman" w:cs="Times New Roman"/>
          <w:sz w:val="28"/>
          <w:szCs w:val="28"/>
        </w:rPr>
        <w:t>,</w:t>
      </w:r>
      <w:r w:rsidR="00104F22" w:rsidRPr="00104F22">
        <w:rPr>
          <w:rFonts w:ascii="Times New Roman" w:hAnsi="Times New Roman" w:cs="Times New Roman"/>
          <w:sz w:val="28"/>
          <w:szCs w:val="28"/>
        </w:rPr>
        <w:t xml:space="preserve"> </w:t>
      </w:r>
      <w:r w:rsidR="00AF6B2B">
        <w:rPr>
          <w:rFonts w:ascii="Times New Roman" w:hAnsi="Times New Roman" w:cs="Times New Roman"/>
          <w:sz w:val="28"/>
          <w:szCs w:val="28"/>
        </w:rPr>
        <w:t>începând cu data de 01.09.2021</w:t>
      </w:r>
      <w:r w:rsidR="003D0B22">
        <w:rPr>
          <w:rFonts w:ascii="Times New Roman" w:hAnsi="Times New Roman" w:cs="Times New Roman"/>
          <w:sz w:val="28"/>
          <w:szCs w:val="28"/>
        </w:rPr>
        <w:t>,</w:t>
      </w:r>
      <w:r w:rsidR="00AF6B2B">
        <w:rPr>
          <w:rFonts w:ascii="Times New Roman" w:hAnsi="Times New Roman" w:cs="Times New Roman"/>
          <w:sz w:val="28"/>
          <w:szCs w:val="28"/>
        </w:rPr>
        <w:t xml:space="preserve"> </w:t>
      </w:r>
      <w:r w:rsidR="00AF6B2B" w:rsidRPr="00F65A81">
        <w:rPr>
          <w:rFonts w:ascii="Times New Roman" w:hAnsi="Times New Roman" w:cs="Times New Roman"/>
          <w:b/>
          <w:sz w:val="28"/>
          <w:szCs w:val="28"/>
        </w:rPr>
        <w:t>programul de lucru cu publicul</w:t>
      </w:r>
      <w:r w:rsidR="00AF6B2B">
        <w:rPr>
          <w:rFonts w:ascii="Times New Roman" w:hAnsi="Times New Roman" w:cs="Times New Roman"/>
          <w:sz w:val="28"/>
          <w:szCs w:val="28"/>
        </w:rPr>
        <w:t xml:space="preserve"> la nivelul structurilor de pașapoarte va </w:t>
      </w:r>
      <w:r w:rsidR="003D0B22">
        <w:rPr>
          <w:rFonts w:ascii="Times New Roman" w:hAnsi="Times New Roman" w:cs="Times New Roman"/>
          <w:sz w:val="28"/>
          <w:szCs w:val="28"/>
        </w:rPr>
        <w:t>reveni</w:t>
      </w:r>
      <w:r w:rsidR="003D0B22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 w:rsidR="000B3219" w:rsidRPr="000B3219">
        <w:rPr>
          <w:rFonts w:ascii="Times New Roman" w:hAnsi="Times New Roman" w:cs="Times New Roman"/>
          <w:sz w:val="28"/>
          <w:szCs w:val="28"/>
        </w:rPr>
        <w:t xml:space="preserve"> </w:t>
      </w:r>
      <w:r w:rsidR="000B3219">
        <w:rPr>
          <w:rFonts w:ascii="Times New Roman" w:hAnsi="Times New Roman" w:cs="Times New Roman"/>
          <w:sz w:val="28"/>
          <w:szCs w:val="28"/>
        </w:rPr>
        <w:t xml:space="preserve">la intervalul orar </w:t>
      </w:r>
      <w:r w:rsidR="000B3219" w:rsidRPr="003D0B22">
        <w:rPr>
          <w:rFonts w:ascii="Times New Roman" w:hAnsi="Times New Roman" w:cs="Times New Roman"/>
          <w:b/>
          <w:sz w:val="28"/>
          <w:szCs w:val="28"/>
        </w:rPr>
        <w:t>08</w:t>
      </w:r>
      <w:r w:rsidR="000B3219" w:rsidRPr="003D0B22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0B3219" w:rsidRPr="003D0B22">
        <w:rPr>
          <w:rFonts w:ascii="Times New Roman" w:hAnsi="Times New Roman" w:cs="Times New Roman"/>
          <w:b/>
          <w:sz w:val="28"/>
          <w:szCs w:val="28"/>
        </w:rPr>
        <w:t>-16</w:t>
      </w:r>
      <w:r w:rsidR="000B3219" w:rsidRPr="003D0B22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0B3219">
        <w:rPr>
          <w:rFonts w:ascii="Times New Roman" w:hAnsi="Times New Roman" w:cs="Times New Roman"/>
          <w:b/>
          <w:sz w:val="28"/>
          <w:szCs w:val="28"/>
        </w:rPr>
        <w:t>.</w:t>
      </w:r>
    </w:p>
    <w:p w:rsidR="003D0B22" w:rsidRDefault="003D0B22" w:rsidP="003D0B22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3D0B22" w:rsidRPr="003D0B22" w:rsidRDefault="003D0B22" w:rsidP="003D0B22">
      <w:pPr>
        <w:ind w:left="0"/>
        <w:contextualSpacing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a veni în sprijinul cetățenilor, </w:t>
      </w:r>
      <w:r w:rsidRPr="003D0B22">
        <w:rPr>
          <w:rFonts w:ascii="Times New Roman" w:hAnsi="Times New Roman" w:cs="Times New Roman"/>
          <w:b/>
          <w:sz w:val="28"/>
          <w:szCs w:val="28"/>
        </w:rPr>
        <w:t>o zi pe săptămână</w:t>
      </w:r>
      <w:r>
        <w:rPr>
          <w:rFonts w:ascii="Times New Roman" w:hAnsi="Times New Roman" w:cs="Times New Roman"/>
          <w:sz w:val="28"/>
          <w:szCs w:val="28"/>
        </w:rPr>
        <w:t xml:space="preserve">, structurile de pașapoarte vor desfășura </w:t>
      </w:r>
      <w:r w:rsidR="000B3219">
        <w:rPr>
          <w:rFonts w:ascii="Times New Roman" w:hAnsi="Times New Roman" w:cs="Times New Roman"/>
          <w:sz w:val="28"/>
          <w:szCs w:val="28"/>
        </w:rPr>
        <w:t xml:space="preserve">în continuare </w:t>
      </w:r>
      <w:r>
        <w:rPr>
          <w:rFonts w:ascii="Times New Roman" w:hAnsi="Times New Roman" w:cs="Times New Roman"/>
          <w:sz w:val="28"/>
          <w:szCs w:val="28"/>
        </w:rPr>
        <w:t xml:space="preserve">activitatea de lucru cu publicul într-un interval orar extins, de la </w:t>
      </w:r>
      <w:r w:rsidRPr="003D0B22">
        <w:rPr>
          <w:rFonts w:ascii="Times New Roman" w:hAnsi="Times New Roman" w:cs="Times New Roman"/>
          <w:b/>
          <w:sz w:val="28"/>
          <w:szCs w:val="28"/>
        </w:rPr>
        <w:t>08</w:t>
      </w:r>
      <w:r w:rsidRPr="003D0B22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3D0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219">
        <w:rPr>
          <w:rFonts w:ascii="Times New Roman" w:hAnsi="Times New Roman" w:cs="Times New Roman"/>
          <w:sz w:val="28"/>
          <w:szCs w:val="28"/>
        </w:rPr>
        <w:t xml:space="preserve">la </w:t>
      </w:r>
      <w:r w:rsidRPr="003D0B22">
        <w:rPr>
          <w:rFonts w:ascii="Times New Roman" w:hAnsi="Times New Roman" w:cs="Times New Roman"/>
          <w:b/>
          <w:sz w:val="28"/>
          <w:szCs w:val="28"/>
        </w:rPr>
        <w:t>18</w:t>
      </w:r>
      <w:r w:rsidRPr="003D0B22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F22" w:rsidRPr="00104F22" w:rsidRDefault="00104F22" w:rsidP="003D0B22">
      <w:pPr>
        <w:spacing w:after="0"/>
        <w:ind w:left="0"/>
        <w:contextualSpacing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3D0B22" w:rsidRDefault="003D0B22" w:rsidP="003D0B22">
      <w:pPr>
        <w:spacing w:after="16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Pentru mai multe detalii referitoare la programul de lucru al serviciilor publice comunitare de pașapoarte, vă recomandăm să accesați site-ul Direcţiei Generale de Paşapoarte (www.pasapoarte.mai.gov.ro, secţiunea “Servicii Publice Comunitare de Pașapoarte” – aflată pe pagina inițială), cât şi site-urile instituţiilor prefectului.</w:t>
      </w:r>
    </w:p>
    <w:p w:rsidR="003D0B22" w:rsidRDefault="003D0B22" w:rsidP="003D0B22">
      <w:pPr>
        <w:spacing w:after="16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3D0B22" w:rsidRPr="00757831" w:rsidRDefault="003D0B22" w:rsidP="003D0B2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Atragem atenția că, în funcție de evoluția situației epidemiologice la nivel național, programul de lucru cu publicul poate suferi modificări ce vor fi anunțate în prealabil.</w:t>
      </w:r>
    </w:p>
    <w:p w:rsidR="003D0B22" w:rsidRDefault="003D0B22" w:rsidP="003D0B22">
      <w:pPr>
        <w:spacing w:after="160"/>
        <w:ind w:left="0"/>
        <w:contextualSpacing/>
        <w:rPr>
          <w:rFonts w:ascii="Times New Roman" w:hAnsi="Times New Roman" w:cs="Times New Roman"/>
          <w:iCs/>
          <w:color w:val="000000"/>
          <w:sz w:val="28"/>
          <w:szCs w:val="28"/>
          <w:lang w:val="ro-RO"/>
        </w:rPr>
      </w:pPr>
    </w:p>
    <w:p w:rsidR="00975E29" w:rsidRDefault="00975E29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AF6B2B" w:rsidRDefault="00AF6B2B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AF6B2B" w:rsidRDefault="00AF6B2B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AF6B2B" w:rsidRDefault="00AF6B2B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AF6B2B" w:rsidRDefault="00AF6B2B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AF6B2B" w:rsidRDefault="00AF6B2B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AF6B2B" w:rsidRDefault="00AF6B2B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AF6B2B" w:rsidRDefault="00AF6B2B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AF6B2B" w:rsidRDefault="00AF6B2B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AF6B2B" w:rsidRDefault="00AF6B2B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3A4F16" w:rsidRPr="008D12E5" w:rsidRDefault="002E01F9" w:rsidP="00750BBB">
      <w:pPr>
        <w:ind w:left="0"/>
        <w:rPr>
          <w:rFonts w:ascii="Times New Roman" w:eastAsia="EUAlbertina-Bold-Identity-H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3A4F16">
        <w:rPr>
          <w:rFonts w:ascii="Times New Roman" w:hAnsi="Times New Roman" w:cs="Times New Roman"/>
          <w:b/>
          <w:sz w:val="28"/>
          <w:szCs w:val="28"/>
          <w:lang w:val="ro-RO"/>
        </w:rPr>
        <w:t>COMPARTIMENTUL RELAȚ</w:t>
      </w:r>
      <w:r w:rsidR="003A4F16" w:rsidRPr="005831C9">
        <w:rPr>
          <w:rFonts w:ascii="Times New Roman" w:hAnsi="Times New Roman" w:cs="Times New Roman"/>
          <w:b/>
          <w:sz w:val="28"/>
          <w:szCs w:val="28"/>
          <w:lang w:val="ro-RO"/>
        </w:rPr>
        <w:t>II PUBLICE</w:t>
      </w:r>
    </w:p>
    <w:sectPr w:rsidR="003A4F16" w:rsidRPr="008D12E5" w:rsidSect="00104F22">
      <w:pgSz w:w="12240" w:h="15840"/>
      <w:pgMar w:top="284" w:right="720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65" w:rsidRDefault="00EF7D65" w:rsidP="000E2AAC">
      <w:pPr>
        <w:spacing w:after="0" w:line="240" w:lineRule="auto"/>
      </w:pPr>
      <w:r>
        <w:separator/>
      </w:r>
    </w:p>
  </w:endnote>
  <w:endnote w:type="continuationSeparator" w:id="0">
    <w:p w:rsidR="00EF7D65" w:rsidRDefault="00EF7D65" w:rsidP="000E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65" w:rsidRDefault="00EF7D65" w:rsidP="000E2AAC">
      <w:pPr>
        <w:spacing w:after="0" w:line="240" w:lineRule="auto"/>
      </w:pPr>
      <w:r>
        <w:separator/>
      </w:r>
    </w:p>
  </w:footnote>
  <w:footnote w:type="continuationSeparator" w:id="0">
    <w:p w:rsidR="00EF7D65" w:rsidRDefault="00EF7D65" w:rsidP="000E2AAC">
      <w:pPr>
        <w:spacing w:after="0" w:line="240" w:lineRule="auto"/>
      </w:pPr>
      <w:r>
        <w:continuationSeparator/>
      </w:r>
    </w:p>
  </w:footnote>
  <w:footnote w:id="1">
    <w:p w:rsidR="003D0B22" w:rsidRPr="00750BBB" w:rsidRDefault="003D0B22">
      <w:pPr>
        <w:pStyle w:val="FootnoteText"/>
        <w:rPr>
          <w:rFonts w:ascii="Times New Roman" w:hAnsi="Times New Roman" w:cs="Times New Roman"/>
          <w:lang w:val="ro-RO"/>
        </w:rPr>
      </w:pPr>
      <w:r w:rsidRPr="00750BBB">
        <w:rPr>
          <w:rStyle w:val="FootnoteReference"/>
          <w:rFonts w:ascii="Times New Roman" w:hAnsi="Times New Roman" w:cs="Times New Roman"/>
        </w:rPr>
        <w:footnoteRef/>
      </w:r>
      <w:r w:rsidRPr="00750BBB">
        <w:rPr>
          <w:rFonts w:ascii="Times New Roman" w:hAnsi="Times New Roman" w:cs="Times New Roman"/>
        </w:rPr>
        <w:t xml:space="preserve"> </w:t>
      </w:r>
      <w:r w:rsidRPr="00750BBB">
        <w:rPr>
          <w:rFonts w:ascii="Times New Roman" w:hAnsi="Times New Roman" w:cs="Times New Roman"/>
          <w:lang w:val="ro-RO"/>
        </w:rPr>
        <w:t xml:space="preserve">Serviciul </w:t>
      </w:r>
      <w:r w:rsidR="00750BBB" w:rsidRPr="00750BBB">
        <w:rPr>
          <w:rFonts w:ascii="Times New Roman" w:hAnsi="Times New Roman" w:cs="Times New Roman"/>
          <w:lang w:val="ro-RO"/>
        </w:rPr>
        <w:t>Public Comunitar de Pașapoarte București și Serviciul Public Comunitar de Pașapoarte Dolj își mențin programul de lucru cu publicul prelungit până pe 10.09.2021, respectiv 15.09.2021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D9C"/>
    <w:multiLevelType w:val="hybridMultilevel"/>
    <w:tmpl w:val="2CB224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6374D"/>
    <w:multiLevelType w:val="hybridMultilevel"/>
    <w:tmpl w:val="B804FD1C"/>
    <w:lvl w:ilvl="0" w:tplc="D12ACCE2">
      <w:start w:val="5"/>
      <w:numFmt w:val="bullet"/>
      <w:lvlText w:val="-"/>
      <w:lvlJc w:val="left"/>
      <w:pPr>
        <w:ind w:left="0" w:hanging="360"/>
      </w:pPr>
      <w:rPr>
        <w:rFonts w:ascii="Times New Roman" w:eastAsia="EUAlbertina-Bold-Identity-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EFD4338"/>
    <w:multiLevelType w:val="hybridMultilevel"/>
    <w:tmpl w:val="A40280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70FF1"/>
    <w:multiLevelType w:val="hybridMultilevel"/>
    <w:tmpl w:val="65AA9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9008B"/>
    <w:multiLevelType w:val="hybridMultilevel"/>
    <w:tmpl w:val="84D2FEE0"/>
    <w:lvl w:ilvl="0" w:tplc="5F2CA9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FDC"/>
    <w:rsid w:val="00001784"/>
    <w:rsid w:val="000173D3"/>
    <w:rsid w:val="00020437"/>
    <w:rsid w:val="00023ED3"/>
    <w:rsid w:val="000317EA"/>
    <w:rsid w:val="0005085D"/>
    <w:rsid w:val="0005135A"/>
    <w:rsid w:val="0008489A"/>
    <w:rsid w:val="000A1E5A"/>
    <w:rsid w:val="000B0128"/>
    <w:rsid w:val="000B3219"/>
    <w:rsid w:val="000C4868"/>
    <w:rsid w:val="000E2AAC"/>
    <w:rsid w:val="00104F22"/>
    <w:rsid w:val="001538B4"/>
    <w:rsid w:val="00163A1E"/>
    <w:rsid w:val="0016461E"/>
    <w:rsid w:val="00181B76"/>
    <w:rsid w:val="001879B4"/>
    <w:rsid w:val="00194DD7"/>
    <w:rsid w:val="001A4E3A"/>
    <w:rsid w:val="001C1C2E"/>
    <w:rsid w:val="001E0EA4"/>
    <w:rsid w:val="001E47DA"/>
    <w:rsid w:val="001E4C76"/>
    <w:rsid w:val="001E50EE"/>
    <w:rsid w:val="001F09BB"/>
    <w:rsid w:val="002378DD"/>
    <w:rsid w:val="002606B2"/>
    <w:rsid w:val="00276A26"/>
    <w:rsid w:val="002832AB"/>
    <w:rsid w:val="00285867"/>
    <w:rsid w:val="002B136E"/>
    <w:rsid w:val="002C2449"/>
    <w:rsid w:val="002D5F05"/>
    <w:rsid w:val="002D5FF9"/>
    <w:rsid w:val="002E01F9"/>
    <w:rsid w:val="002E297B"/>
    <w:rsid w:val="002F364A"/>
    <w:rsid w:val="002F6964"/>
    <w:rsid w:val="00301529"/>
    <w:rsid w:val="00305125"/>
    <w:rsid w:val="00311C61"/>
    <w:rsid w:val="00317998"/>
    <w:rsid w:val="00321F8C"/>
    <w:rsid w:val="00340382"/>
    <w:rsid w:val="003735D0"/>
    <w:rsid w:val="00390CA5"/>
    <w:rsid w:val="003A4F16"/>
    <w:rsid w:val="003C6C05"/>
    <w:rsid w:val="003C7708"/>
    <w:rsid w:val="003D0B22"/>
    <w:rsid w:val="003D76ED"/>
    <w:rsid w:val="003E1771"/>
    <w:rsid w:val="003E7005"/>
    <w:rsid w:val="003E722F"/>
    <w:rsid w:val="003F1A32"/>
    <w:rsid w:val="003F52DD"/>
    <w:rsid w:val="003F609E"/>
    <w:rsid w:val="00407634"/>
    <w:rsid w:val="00424055"/>
    <w:rsid w:val="00427F2F"/>
    <w:rsid w:val="0043725B"/>
    <w:rsid w:val="0047571D"/>
    <w:rsid w:val="00475EFA"/>
    <w:rsid w:val="00483958"/>
    <w:rsid w:val="004844C5"/>
    <w:rsid w:val="004A0631"/>
    <w:rsid w:val="004C42BD"/>
    <w:rsid w:val="004D2CB3"/>
    <w:rsid w:val="00506BE0"/>
    <w:rsid w:val="00534ECB"/>
    <w:rsid w:val="00586800"/>
    <w:rsid w:val="00594769"/>
    <w:rsid w:val="005C14B8"/>
    <w:rsid w:val="005F4587"/>
    <w:rsid w:val="00603C8A"/>
    <w:rsid w:val="006538FA"/>
    <w:rsid w:val="00662CC4"/>
    <w:rsid w:val="00671A39"/>
    <w:rsid w:val="00672648"/>
    <w:rsid w:val="00675005"/>
    <w:rsid w:val="00676A60"/>
    <w:rsid w:val="006B593C"/>
    <w:rsid w:val="006B6F13"/>
    <w:rsid w:val="006D6126"/>
    <w:rsid w:val="006F73D8"/>
    <w:rsid w:val="00706936"/>
    <w:rsid w:val="0071099D"/>
    <w:rsid w:val="00712EC9"/>
    <w:rsid w:val="00750BBB"/>
    <w:rsid w:val="00757831"/>
    <w:rsid w:val="007969A0"/>
    <w:rsid w:val="007C31F1"/>
    <w:rsid w:val="007C4A2F"/>
    <w:rsid w:val="007D008C"/>
    <w:rsid w:val="007E6312"/>
    <w:rsid w:val="007F1544"/>
    <w:rsid w:val="007F2B7A"/>
    <w:rsid w:val="0080368C"/>
    <w:rsid w:val="008226EC"/>
    <w:rsid w:val="00840C46"/>
    <w:rsid w:val="00852730"/>
    <w:rsid w:val="008772A6"/>
    <w:rsid w:val="008856FF"/>
    <w:rsid w:val="008923BD"/>
    <w:rsid w:val="008A2576"/>
    <w:rsid w:val="008A7AC4"/>
    <w:rsid w:val="008C1FFF"/>
    <w:rsid w:val="008D12E5"/>
    <w:rsid w:val="008E74E2"/>
    <w:rsid w:val="008F2593"/>
    <w:rsid w:val="00900EE6"/>
    <w:rsid w:val="009018D4"/>
    <w:rsid w:val="00912F84"/>
    <w:rsid w:val="00926D10"/>
    <w:rsid w:val="009357B0"/>
    <w:rsid w:val="00951BC5"/>
    <w:rsid w:val="009606A2"/>
    <w:rsid w:val="00967E7E"/>
    <w:rsid w:val="00975E29"/>
    <w:rsid w:val="009A756D"/>
    <w:rsid w:val="009A7FC6"/>
    <w:rsid w:val="009F0C53"/>
    <w:rsid w:val="00A0218C"/>
    <w:rsid w:val="00A066DB"/>
    <w:rsid w:val="00A07987"/>
    <w:rsid w:val="00A208CA"/>
    <w:rsid w:val="00A27175"/>
    <w:rsid w:val="00A34B46"/>
    <w:rsid w:val="00A85584"/>
    <w:rsid w:val="00AB6031"/>
    <w:rsid w:val="00AC6AF3"/>
    <w:rsid w:val="00AF6B2B"/>
    <w:rsid w:val="00B17631"/>
    <w:rsid w:val="00B2004A"/>
    <w:rsid w:val="00B45ADB"/>
    <w:rsid w:val="00B534F3"/>
    <w:rsid w:val="00B60FDC"/>
    <w:rsid w:val="00B97993"/>
    <w:rsid w:val="00BA1849"/>
    <w:rsid w:val="00BB268F"/>
    <w:rsid w:val="00BC581B"/>
    <w:rsid w:val="00BD2C1A"/>
    <w:rsid w:val="00BE3B0E"/>
    <w:rsid w:val="00BE639F"/>
    <w:rsid w:val="00BF05C2"/>
    <w:rsid w:val="00BF302E"/>
    <w:rsid w:val="00C06440"/>
    <w:rsid w:val="00C26F45"/>
    <w:rsid w:val="00C300DC"/>
    <w:rsid w:val="00C376D0"/>
    <w:rsid w:val="00C61DAF"/>
    <w:rsid w:val="00C81941"/>
    <w:rsid w:val="00C97574"/>
    <w:rsid w:val="00CC67DD"/>
    <w:rsid w:val="00CC7997"/>
    <w:rsid w:val="00CD16AD"/>
    <w:rsid w:val="00CF26FE"/>
    <w:rsid w:val="00D018EB"/>
    <w:rsid w:val="00D019B5"/>
    <w:rsid w:val="00D01AAF"/>
    <w:rsid w:val="00D120D5"/>
    <w:rsid w:val="00D31032"/>
    <w:rsid w:val="00D46164"/>
    <w:rsid w:val="00D57863"/>
    <w:rsid w:val="00D57AA5"/>
    <w:rsid w:val="00D70809"/>
    <w:rsid w:val="00D74A37"/>
    <w:rsid w:val="00D80FD7"/>
    <w:rsid w:val="00D87E0D"/>
    <w:rsid w:val="00D92442"/>
    <w:rsid w:val="00D924F8"/>
    <w:rsid w:val="00DB0F7A"/>
    <w:rsid w:val="00DC6D22"/>
    <w:rsid w:val="00DD256E"/>
    <w:rsid w:val="00DF6528"/>
    <w:rsid w:val="00E07F0F"/>
    <w:rsid w:val="00E140E6"/>
    <w:rsid w:val="00E14D65"/>
    <w:rsid w:val="00E307B4"/>
    <w:rsid w:val="00E517B9"/>
    <w:rsid w:val="00E66EC6"/>
    <w:rsid w:val="00E70D8A"/>
    <w:rsid w:val="00E83027"/>
    <w:rsid w:val="00EA6CCF"/>
    <w:rsid w:val="00EC6AD3"/>
    <w:rsid w:val="00ED1DCC"/>
    <w:rsid w:val="00EE5B6B"/>
    <w:rsid w:val="00EE67D0"/>
    <w:rsid w:val="00EF7D65"/>
    <w:rsid w:val="00F11D2C"/>
    <w:rsid w:val="00F25FC1"/>
    <w:rsid w:val="00F65A81"/>
    <w:rsid w:val="00F7256F"/>
    <w:rsid w:val="00F97538"/>
    <w:rsid w:val="00F97F5A"/>
    <w:rsid w:val="00FA0551"/>
    <w:rsid w:val="00FF650A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DC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B60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AAC"/>
  </w:style>
  <w:style w:type="paragraph" w:styleId="Footer">
    <w:name w:val="footer"/>
    <w:basedOn w:val="Normal"/>
    <w:link w:val="FooterCha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AAC"/>
  </w:style>
  <w:style w:type="character" w:styleId="Emphasis">
    <w:name w:val="Emphasis"/>
    <w:basedOn w:val="DefaultParagraphFont"/>
    <w:uiPriority w:val="20"/>
    <w:qFormat/>
    <w:rsid w:val="00B45ADB"/>
    <w:rPr>
      <w:i/>
      <w:iCs/>
    </w:rPr>
  </w:style>
  <w:style w:type="paragraph" w:styleId="NoSpacing">
    <w:name w:val="No Spacing"/>
    <w:uiPriority w:val="1"/>
    <w:qFormat/>
    <w:rsid w:val="007F1544"/>
    <w:pPr>
      <w:spacing w:after="0" w:line="240" w:lineRule="auto"/>
    </w:pPr>
  </w:style>
  <w:style w:type="paragraph" w:styleId="NormalWeb">
    <w:name w:val="Normal (Web)"/>
    <w:basedOn w:val="Normal"/>
    <w:rsid w:val="004844C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B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B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B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gp.relatiipublice@mai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apoarte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480E-4411-443B-AF1B-93C08FCA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toancam</dc:creator>
  <cp:lastModifiedBy>andian.barbuti</cp:lastModifiedBy>
  <cp:revision>2</cp:revision>
  <cp:lastPrinted>2021-08-31T12:40:00Z</cp:lastPrinted>
  <dcterms:created xsi:type="dcterms:W3CDTF">2021-08-31T12:53:00Z</dcterms:created>
  <dcterms:modified xsi:type="dcterms:W3CDTF">2021-08-31T12:53:00Z</dcterms:modified>
</cp:coreProperties>
</file>